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3F" w:rsidRPr="00824B6A" w:rsidRDefault="00145697" w:rsidP="00824B6A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bookmarkStart w:id="0" w:name="bookmark17"/>
      <w:r w:rsidRPr="00824B6A">
        <w:rPr>
          <w:rFonts w:ascii="Times New Roman" w:hAnsi="Times New Roman" w:cs="Times New Roman"/>
          <w:sz w:val="22"/>
          <w:szCs w:val="22"/>
        </w:rPr>
        <w:t>ТЕХНОЛОГИЧЕСКАЯ</w:t>
      </w:r>
      <w:r w:rsidR="00117817" w:rsidRPr="00824B6A">
        <w:rPr>
          <w:rFonts w:ascii="Times New Roman" w:hAnsi="Times New Roman" w:cs="Times New Roman"/>
          <w:sz w:val="22"/>
          <w:szCs w:val="22"/>
        </w:rPr>
        <w:t xml:space="preserve"> СХЕМ</w:t>
      </w:r>
      <w:bookmarkEnd w:id="0"/>
      <w:r w:rsidRPr="00824B6A">
        <w:rPr>
          <w:rFonts w:ascii="Times New Roman" w:hAnsi="Times New Roman" w:cs="Times New Roman"/>
          <w:sz w:val="22"/>
          <w:szCs w:val="22"/>
        </w:rPr>
        <w:t xml:space="preserve">А </w:t>
      </w:r>
    </w:p>
    <w:p w:rsidR="00117817" w:rsidRPr="00824B6A" w:rsidRDefault="00145697" w:rsidP="00824B6A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824B6A">
        <w:rPr>
          <w:rFonts w:ascii="Times New Roman" w:hAnsi="Times New Roman" w:cs="Times New Roman"/>
          <w:sz w:val="22"/>
          <w:szCs w:val="22"/>
        </w:rPr>
        <w:t>предоставления  муниципальной услуги «</w:t>
      </w:r>
      <w:r w:rsidR="00331111" w:rsidRPr="00824B6A">
        <w:rPr>
          <w:rFonts w:ascii="Times New Roman" w:hAnsi="Times New Roman" w:cs="Times New Roman"/>
          <w:sz w:val="22"/>
          <w:szCs w:val="22"/>
        </w:rPr>
        <w:t>Прием заявок (запросов) на предоставление архивных документов (архивных справок, выписок и копий)</w:t>
      </w:r>
      <w:r w:rsidRPr="00824B6A">
        <w:rPr>
          <w:rFonts w:ascii="Times New Roman" w:hAnsi="Times New Roman" w:cs="Times New Roman"/>
          <w:sz w:val="22"/>
          <w:szCs w:val="22"/>
        </w:rPr>
        <w:t>»</w:t>
      </w:r>
    </w:p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</w:pPr>
      <w:bookmarkStart w:id="1" w:name="bookmark18"/>
      <w:r w:rsidRPr="00824B6A">
        <w:rPr>
          <w:rFonts w:ascii="Times New Roman" w:hAnsi="Times New Roman" w:cs="Times New Roman"/>
          <w:sz w:val="22"/>
          <w:szCs w:val="22"/>
        </w:rPr>
        <w:t>Раздел 1. «Общие сведения о государственной (муниципальной) услуге»</w:t>
      </w:r>
      <w:bookmarkEnd w:id="1"/>
    </w:p>
    <w:tbl>
      <w:tblPr>
        <w:tblStyle w:val="a3"/>
        <w:tblW w:w="15597" w:type="dxa"/>
        <w:tblInd w:w="-121" w:type="dxa"/>
        <w:tblLook w:val="04A0"/>
      </w:tblPr>
      <w:tblGrid>
        <w:gridCol w:w="468"/>
        <w:gridCol w:w="5006"/>
        <w:gridCol w:w="10123"/>
      </w:tblGrid>
      <w:tr w:rsidR="00117817" w:rsidRPr="00824B6A" w:rsidTr="00145697">
        <w:trPr>
          <w:trHeight w:val="281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Параметр</w:t>
            </w:r>
          </w:p>
        </w:tc>
        <w:tc>
          <w:tcPr>
            <w:tcW w:w="10123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Значение параметра/ состояние</w:t>
            </w:r>
          </w:p>
        </w:tc>
      </w:tr>
      <w:tr w:rsidR="00117817" w:rsidRPr="00824B6A" w:rsidTr="00145697">
        <w:trPr>
          <w:trHeight w:val="120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123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817" w:rsidRPr="00824B6A" w:rsidTr="00145697">
        <w:trPr>
          <w:trHeight w:val="578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10123" w:type="dxa"/>
          </w:tcPr>
          <w:p w:rsidR="00097257" w:rsidRPr="00824B6A" w:rsidRDefault="00AB63B2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 «Харабалинский район»</w:t>
            </w:r>
            <w:r w:rsidR="00097257" w:rsidRPr="00824B6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97257" w:rsidRPr="00824B6A" w:rsidRDefault="0009725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Структурное подразделение, обеспечивающее организацию предоставления муниципальной услуги, - архивный отдел администрации МО «Харабалинский район».</w:t>
            </w:r>
          </w:p>
          <w:p w:rsidR="00117817" w:rsidRPr="00824B6A" w:rsidRDefault="0009725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МФЦ  - в части приема и (или) выдачи документов на предоставление муниципальной услуги.</w:t>
            </w:r>
          </w:p>
        </w:tc>
      </w:tr>
      <w:tr w:rsidR="00117817" w:rsidRPr="00824B6A" w:rsidTr="00145697">
        <w:trPr>
          <w:trHeight w:val="60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10123" w:type="dxa"/>
          </w:tcPr>
          <w:p w:rsidR="00117817" w:rsidRPr="00824B6A" w:rsidRDefault="005F203F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3000100010000281918</w:t>
            </w:r>
          </w:p>
        </w:tc>
      </w:tr>
      <w:tr w:rsidR="00117817" w:rsidRPr="00824B6A" w:rsidTr="00145697">
        <w:trPr>
          <w:trHeight w:val="578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10123" w:type="dxa"/>
          </w:tcPr>
          <w:p w:rsidR="00117817" w:rsidRPr="00824B6A" w:rsidRDefault="00FA092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331111" w:rsidRPr="00824B6A">
              <w:rPr>
                <w:rFonts w:ascii="Times New Roman" w:hAnsi="Times New Roman" w:cs="Times New Roman"/>
                <w:sz w:val="22"/>
                <w:szCs w:val="22"/>
              </w:rPr>
              <w:t>Прием заявок (запросов) на предоставление архивных документов (архивных справок, выписок и к</w:t>
            </w:r>
            <w:r w:rsidR="00331111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31111" w:rsidRPr="00824B6A">
              <w:rPr>
                <w:rFonts w:ascii="Times New Roman" w:hAnsi="Times New Roman" w:cs="Times New Roman"/>
                <w:sz w:val="22"/>
                <w:szCs w:val="22"/>
              </w:rPr>
              <w:t>пий)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824B6A" w:rsidTr="00145697">
        <w:trPr>
          <w:trHeight w:val="60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10123" w:type="dxa"/>
          </w:tcPr>
          <w:p w:rsidR="00117817" w:rsidRPr="00824B6A" w:rsidRDefault="0009725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17817" w:rsidRPr="00824B6A" w:rsidTr="00145697">
        <w:trPr>
          <w:trHeight w:val="578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10123" w:type="dxa"/>
          </w:tcPr>
          <w:p w:rsidR="00117817" w:rsidRPr="00824B6A" w:rsidRDefault="00FA092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муниципального образования «Харабалинский район» от 01.07.2013 № 684 «Об утверждении административного регламента администрации МО «Хара</w:t>
            </w:r>
            <w:r w:rsidR="00145697" w:rsidRPr="00824B6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балинский район» по предоставлению муниципальной услуги «</w:t>
            </w:r>
            <w:r w:rsidR="00331111" w:rsidRPr="00824B6A">
              <w:rPr>
                <w:rFonts w:ascii="Times New Roman" w:hAnsi="Times New Roman" w:cs="Times New Roman"/>
                <w:sz w:val="22"/>
                <w:szCs w:val="22"/>
              </w:rPr>
              <w:t>Прием заявок (запросов) на предоставление архивных док</w:t>
            </w:r>
            <w:r w:rsidR="00331111"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331111" w:rsidRPr="00824B6A">
              <w:rPr>
                <w:rFonts w:ascii="Times New Roman" w:hAnsi="Times New Roman" w:cs="Times New Roman"/>
                <w:sz w:val="22"/>
                <w:szCs w:val="22"/>
              </w:rPr>
              <w:t>ментов (архивных справок, выписок и копий)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824B6A" w:rsidTr="00145697">
        <w:trPr>
          <w:trHeight w:val="172"/>
        </w:trPr>
        <w:tc>
          <w:tcPr>
            <w:tcW w:w="468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006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Перечень «подуслуг»</w:t>
            </w:r>
          </w:p>
        </w:tc>
        <w:tc>
          <w:tcPr>
            <w:tcW w:w="10123" w:type="dxa"/>
          </w:tcPr>
          <w:p w:rsidR="00117817" w:rsidRPr="00824B6A" w:rsidRDefault="00AB63B2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17817" w:rsidRPr="00824B6A" w:rsidTr="00824B6A">
        <w:trPr>
          <w:trHeight w:val="298"/>
        </w:trPr>
        <w:tc>
          <w:tcPr>
            <w:tcW w:w="468" w:type="dxa"/>
            <w:vMerge w:val="restart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006" w:type="dxa"/>
            <w:vMerge w:val="restart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10123" w:type="dxa"/>
          </w:tcPr>
          <w:p w:rsidR="00824B6A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телефонная связь</w:t>
            </w:r>
          </w:p>
        </w:tc>
      </w:tr>
      <w:tr w:rsidR="00117817" w:rsidRPr="00824B6A" w:rsidTr="00145697">
        <w:trPr>
          <w:trHeight w:val="282"/>
        </w:trPr>
        <w:tc>
          <w:tcPr>
            <w:tcW w:w="468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6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3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Единый портал государственных услуг</w:t>
            </w:r>
          </w:p>
        </w:tc>
      </w:tr>
      <w:tr w:rsidR="00117817" w:rsidRPr="00824B6A" w:rsidTr="00145697">
        <w:trPr>
          <w:trHeight w:val="60"/>
        </w:trPr>
        <w:tc>
          <w:tcPr>
            <w:tcW w:w="468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6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3" w:type="dxa"/>
          </w:tcPr>
          <w:p w:rsidR="00117817" w:rsidRPr="00824B6A" w:rsidRDefault="00805701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егиональный портал государственных услуг</w:t>
            </w:r>
          </w:p>
        </w:tc>
      </w:tr>
      <w:tr w:rsidR="00117817" w:rsidRPr="00824B6A" w:rsidTr="00145697">
        <w:trPr>
          <w:trHeight w:val="137"/>
        </w:trPr>
        <w:tc>
          <w:tcPr>
            <w:tcW w:w="468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6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3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официальный сайт органа</w:t>
            </w:r>
            <w:r w:rsidR="0009725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МСУ</w:t>
            </w:r>
          </w:p>
        </w:tc>
      </w:tr>
      <w:tr w:rsidR="00117817" w:rsidRPr="00824B6A" w:rsidTr="00145697">
        <w:trPr>
          <w:trHeight w:val="141"/>
        </w:trPr>
        <w:tc>
          <w:tcPr>
            <w:tcW w:w="468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6" w:type="dxa"/>
            <w:vMerge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3" w:type="dxa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другие способы</w:t>
            </w:r>
            <w:r w:rsidR="00097257" w:rsidRPr="00824B6A">
              <w:rPr>
                <w:rFonts w:ascii="Times New Roman" w:hAnsi="Times New Roman" w:cs="Times New Roman"/>
                <w:sz w:val="22"/>
                <w:szCs w:val="22"/>
              </w:rPr>
              <w:t>: личное обращение</w:t>
            </w:r>
          </w:p>
        </w:tc>
      </w:tr>
    </w:tbl>
    <w:p w:rsidR="00331111" w:rsidRPr="00824B6A" w:rsidRDefault="00331111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331111" w:rsidRPr="00824B6A" w:rsidRDefault="00331111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331111" w:rsidRPr="00824B6A" w:rsidRDefault="00331111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331111" w:rsidRPr="00824B6A" w:rsidRDefault="00331111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P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47934" w:rsidRPr="00824B6A" w:rsidRDefault="00847934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117817" w:rsidRPr="00824B6A" w:rsidRDefault="00117817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24B6A">
        <w:rPr>
          <w:rFonts w:ascii="Times New Roman" w:hAnsi="Times New Roman" w:cs="Times New Roman"/>
          <w:b/>
          <w:sz w:val="22"/>
          <w:szCs w:val="22"/>
        </w:rPr>
        <w:lastRenderedPageBreak/>
        <w:t>Раздел 2. «Общие сведения</w:t>
      </w:r>
      <w:r w:rsidR="00824B6A">
        <w:rPr>
          <w:rFonts w:ascii="Times New Roman" w:hAnsi="Times New Roman" w:cs="Times New Roman"/>
          <w:b/>
          <w:sz w:val="22"/>
          <w:szCs w:val="22"/>
        </w:rPr>
        <w:t xml:space="preserve"> о</w:t>
      </w:r>
      <w:r w:rsidR="00B11129" w:rsidRPr="00824B6A">
        <w:rPr>
          <w:rFonts w:ascii="Times New Roman" w:hAnsi="Times New Roman" w:cs="Times New Roman"/>
          <w:b/>
          <w:sz w:val="22"/>
          <w:szCs w:val="22"/>
        </w:rPr>
        <w:t>б услуге (</w:t>
      </w:r>
      <w:r w:rsidRPr="00824B6A">
        <w:rPr>
          <w:rFonts w:ascii="Times New Roman" w:hAnsi="Times New Roman" w:cs="Times New Roman"/>
          <w:b/>
          <w:sz w:val="22"/>
          <w:szCs w:val="22"/>
        </w:rPr>
        <w:t>о «подуслугах»</w:t>
      </w:r>
      <w:r w:rsidR="00B11129" w:rsidRPr="00824B6A">
        <w:rPr>
          <w:rFonts w:ascii="Times New Roman" w:hAnsi="Times New Roman" w:cs="Times New Roman"/>
          <w:b/>
          <w:sz w:val="22"/>
          <w:szCs w:val="22"/>
        </w:rPr>
        <w:t>)</w:t>
      </w: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997"/>
        <w:gridCol w:w="1696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824B6A" w:rsidTr="00847934">
        <w:trPr>
          <w:trHeight w:val="27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Основ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нияотказа в приеме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Осн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Основания 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остановления предоставления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Срок приост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новления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доставления 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Плата за предоставление 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FA7A30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ращения за получением «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лучения 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зультата 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824B6A" w:rsidTr="00847934">
        <w:trPr>
          <w:trHeight w:val="145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при подаче заявления по месту ж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ва(месту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наличие платы (государстве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реквизиты но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мативного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вового акта, 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ляющегося осн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ванием для вз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мания платы (г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КБК для взим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платы (г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7817" w:rsidRPr="00824B6A" w:rsidTr="00543BD4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17817" w:rsidRPr="00824B6A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5230DC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543BD4" w:rsidRPr="00824B6A">
              <w:rPr>
                <w:rFonts w:ascii="Times New Roman" w:hAnsi="Times New Roman" w:cs="Times New Roman"/>
                <w:sz w:val="22"/>
                <w:szCs w:val="22"/>
              </w:rPr>
              <w:t>Общие сведения Об услуге</w:t>
            </w:r>
            <w:r w:rsidR="00847934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</w:p>
        </w:tc>
      </w:tr>
      <w:tr w:rsidR="00117817" w:rsidRPr="00824B6A" w:rsidTr="00543BD4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B2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Общий срок предоста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ления 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ниципал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услуги 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ставляет не более 30 календа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ных дней со дня  пол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чения зая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ления о предоста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лении 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ниципал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(в искл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чител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ных случаях: в зависим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сти от об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ема и хр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нологич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ского п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риода з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проса,- н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чальник а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хивного 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дела, либо уполном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ченное на это должн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стное лицо вправе пр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длить срок рассмотр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ния запроса на тридцать дней, с об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зательным уведомл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нием об этом заяв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Общий срок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доставл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мун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ципальной услуги 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ставляет не более 30 кале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дарных дней со дня  пол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чения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явления о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тавлении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услуги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(в исключ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тельных случаях: в зависим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сти от объема и хронол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гич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ского периода запроса,- н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чальник архивного отдела, либо уполн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моченное на это должнос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ное лицо вправе продлить срок ра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смотрения запроса на тридцать дней, с обязател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ным ув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домлен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ем об этом заявителя)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270F56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отсутствие 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кументов в 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хивном отделе по запрашива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мой тематике;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неудовлетв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рительное физ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ческое состо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ние документов, не имеющих 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пии в фонде пользования (для использ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вания в читал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ном зале);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ограничение доступа к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ментам, не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лежащих опу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ликованию и 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держащих св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дения, соста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ляющие гос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дарс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венную и иную охраня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мую законом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тайну, или св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дения конф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денциального характера; 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запрос на 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формацию, 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торая затрагив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ет непосредс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венно права, свободы и инт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ресы конкретн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го поименова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ного в тексте третьего 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ца;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ограничение доступа к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ментам, соде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жащим перс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нальные да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ные;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в случае, если текст запроса не поддается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чтению;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отсутствие в запросе фам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лии (наименов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организ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ции) и/или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тового адреса заявителя.</w:t>
            </w:r>
          </w:p>
          <w:p w:rsidR="00543BD4" w:rsidRPr="00824B6A" w:rsidRDefault="00543BD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 имеющиеся в тексте запроса нецензурные либо оскорб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тельные выр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жения, угрозы;</w:t>
            </w:r>
          </w:p>
          <w:p w:rsidR="00117817" w:rsidRPr="00824B6A" w:rsidRDefault="00117817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7E0B0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Основаниями для приост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новления ра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смотрения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проса может быть недост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точная инфо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мация от за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вителя.</w:t>
            </w:r>
          </w:p>
          <w:p w:rsidR="007E0B04" w:rsidRPr="00824B6A" w:rsidRDefault="007E0B0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Решение о приостановл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нии рассмо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рения запроса прин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мается начал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ником архивного 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дела в 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чение семи 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бочих дней с момента его регистр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7E0B04" w:rsidRPr="00824B6A" w:rsidRDefault="007E0B0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7E0B0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22D1B" w:rsidRPr="00824B6A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  <w:p w:rsidR="007E0B04" w:rsidRPr="00824B6A" w:rsidRDefault="007E0B0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После устр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нения основ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ний для отказа в предоставл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нии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пальной 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ги, заяв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тель вправе обр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титься повто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 для получ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пальной  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ги.</w:t>
            </w:r>
          </w:p>
          <w:p w:rsidR="007E0B04" w:rsidRPr="00824B6A" w:rsidRDefault="007E0B04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C22D1B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C22D1B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C22D1B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E10" w:rsidRPr="00824B6A" w:rsidRDefault="005A7E10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 выбору заявителя заявление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редставл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ется:</w:t>
            </w:r>
          </w:p>
          <w:p w:rsidR="00117817" w:rsidRPr="00824B6A" w:rsidRDefault="005A7E10" w:rsidP="00824B6A">
            <w:pPr>
              <w:ind w:left="8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админис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рацию либо в МФЦ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средством личного 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ращения, направл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по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те, либо с использов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нием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тронных носит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лей и (или) 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формац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онно-телекомм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никацио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ных сетей общего пользов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ния, в том числе сети «И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тернет», посредс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вом реги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ного портала или единого портала, иным сп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собом,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зволяющим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редать в электро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форме зая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ление заяв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теля о предоста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лении 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ниципал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луги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5A7E10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Результат </w:t>
            </w:r>
            <w:r w:rsidR="0035509F" w:rsidRPr="00824B6A">
              <w:rPr>
                <w:rFonts w:ascii="Times New Roman" w:hAnsi="Times New Roman" w:cs="Times New Roman"/>
                <w:sz w:val="22"/>
                <w:szCs w:val="22"/>
              </w:rPr>
              <w:t>(на бума</w:t>
            </w:r>
            <w:r w:rsidR="0035509F" w:rsidRPr="00824B6A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35509F" w:rsidRPr="00824B6A">
              <w:rPr>
                <w:rFonts w:ascii="Times New Roman" w:hAnsi="Times New Roman" w:cs="Times New Roman"/>
                <w:sz w:val="22"/>
                <w:szCs w:val="22"/>
              </w:rPr>
              <w:t>ном носит</w:t>
            </w:r>
            <w:r w:rsidR="0035509F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35509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ле)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может быть пол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чен по почте или при ли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ном обращ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нии в архи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ный отдел</w:t>
            </w:r>
          </w:p>
        </w:tc>
      </w:tr>
    </w:tbl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  <w:sectPr w:rsidR="00117817" w:rsidRPr="00824B6A" w:rsidSect="00824B6A">
          <w:type w:val="nextColumn"/>
          <w:pgSz w:w="16837" w:h="11905" w:orient="landscape"/>
          <w:pgMar w:top="1134" w:right="567" w:bottom="397" w:left="567" w:header="0" w:footer="3" w:gutter="0"/>
          <w:cols w:space="720"/>
          <w:noEndnote/>
          <w:docGrid w:linePitch="360"/>
        </w:sectPr>
      </w:pPr>
    </w:p>
    <w:p w:rsidR="00824B6A" w:rsidRDefault="00824B6A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bookmarkStart w:id="2" w:name="bookmark2"/>
    </w:p>
    <w:p w:rsidR="00824B6A" w:rsidRDefault="00824B6A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117817" w:rsidRPr="00824B6A" w:rsidRDefault="005230DC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24B6A">
        <w:rPr>
          <w:rFonts w:ascii="Times New Roman" w:hAnsi="Times New Roman" w:cs="Times New Roman"/>
          <w:b/>
          <w:sz w:val="22"/>
          <w:szCs w:val="22"/>
        </w:rPr>
        <w:t>Раздел 3. «</w:t>
      </w:r>
      <w:r w:rsidR="00117817" w:rsidRPr="00824B6A">
        <w:rPr>
          <w:rFonts w:ascii="Times New Roman" w:hAnsi="Times New Roman" w:cs="Times New Roman"/>
          <w:b/>
          <w:sz w:val="22"/>
          <w:szCs w:val="22"/>
        </w:rPr>
        <w:t xml:space="preserve">Сведения о заявителях </w:t>
      </w:r>
      <w:r w:rsidRPr="00824B6A">
        <w:rPr>
          <w:rFonts w:ascii="Times New Roman" w:hAnsi="Times New Roman" w:cs="Times New Roman"/>
          <w:b/>
          <w:sz w:val="22"/>
          <w:szCs w:val="22"/>
        </w:rPr>
        <w:t>«</w:t>
      </w:r>
      <w:r w:rsidR="00117817" w:rsidRPr="00824B6A">
        <w:rPr>
          <w:rFonts w:ascii="Times New Roman" w:hAnsi="Times New Roman" w:cs="Times New Roman"/>
          <w:b/>
          <w:sz w:val="22"/>
          <w:szCs w:val="22"/>
        </w:rPr>
        <w:t>подуслуги</w:t>
      </w:r>
      <w:bookmarkEnd w:id="2"/>
      <w:r w:rsidRPr="00824B6A">
        <w:rPr>
          <w:rFonts w:ascii="Times New Roman" w:hAnsi="Times New Roman" w:cs="Times New Roman"/>
          <w:b/>
          <w:sz w:val="22"/>
          <w:szCs w:val="22"/>
        </w:rPr>
        <w:t>»</w:t>
      </w: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824B6A" w:rsidTr="00A7271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Категории л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иц, име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щих право на получ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ние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Документ, под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softHyphen/>
              <w:t>тверждающий прав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мочие заявителя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соответствующей 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тегории на получение 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Установленные тр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бования к документу, подтверждающему правомочие заявит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ля соответс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твующей категории на получ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ние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Наличие возможн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сти подачи заявления на предоставление</w:t>
            </w:r>
          </w:p>
          <w:p w:rsidR="00117817" w:rsidRPr="00824B6A" w:rsidRDefault="00FA7A30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пре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ставителями заявит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Исчерпывающий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речень лиц, имеющих право на подачу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Наименование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мента, подтве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ждающего право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Установленные тр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бования к документу, подтверждающему право подачи заявл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от имени заяв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</w:tr>
      <w:tr w:rsidR="00117817" w:rsidRPr="00824B6A" w:rsidTr="00A7271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17817" w:rsidRPr="00824B6A" w:rsidTr="00A7271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5230DC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47934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BBC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физические и юрид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ческие лица, либо их уполномоченные представители, обр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тившиеся в орган, предоставляющий муниципальную 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гу, с запросом, выр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женным в письме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или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тронной форме.</w:t>
            </w:r>
          </w:p>
          <w:p w:rsidR="00117817" w:rsidRPr="00824B6A" w:rsidRDefault="00117817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BBC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Документы, удост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веряющие личность гражданина.</w:t>
            </w:r>
          </w:p>
          <w:p w:rsidR="00117817" w:rsidRPr="00824B6A" w:rsidRDefault="00117817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35509F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Документы,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тверждающие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номочия представ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теля, в случае под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чи заявления пре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ставителем заявит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ля.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оригинал</w:t>
            </w:r>
          </w:p>
        </w:tc>
      </w:tr>
    </w:tbl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824B6A" w:rsidRPr="00824B6A" w:rsidRDefault="00824B6A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117817" w:rsidRPr="00824B6A" w:rsidRDefault="00117817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bookmarkStart w:id="3" w:name="bookmark3"/>
      <w:r w:rsidRPr="00824B6A">
        <w:rPr>
          <w:rFonts w:ascii="Times New Roman" w:hAnsi="Times New Roman" w:cs="Times New Roman"/>
          <w:b/>
          <w:sz w:val="22"/>
          <w:szCs w:val="22"/>
        </w:rPr>
        <w:lastRenderedPageBreak/>
        <w:t xml:space="preserve">Раздел 4. </w:t>
      </w:r>
      <w:r w:rsidR="00FA7A30" w:rsidRPr="00824B6A">
        <w:rPr>
          <w:rFonts w:ascii="Times New Roman" w:hAnsi="Times New Roman" w:cs="Times New Roman"/>
          <w:b/>
          <w:sz w:val="22"/>
          <w:szCs w:val="22"/>
        </w:rPr>
        <w:t>«</w:t>
      </w:r>
      <w:r w:rsidRPr="00824B6A">
        <w:rPr>
          <w:rFonts w:ascii="Times New Roman" w:hAnsi="Times New Roman" w:cs="Times New Roman"/>
          <w:b/>
          <w:sz w:val="22"/>
          <w:szCs w:val="22"/>
        </w:rPr>
        <w:t>Документы, предоставл</w:t>
      </w:r>
      <w:r w:rsidR="00FA7A30" w:rsidRPr="00824B6A">
        <w:rPr>
          <w:rFonts w:ascii="Times New Roman" w:hAnsi="Times New Roman" w:cs="Times New Roman"/>
          <w:b/>
          <w:sz w:val="22"/>
          <w:szCs w:val="22"/>
        </w:rPr>
        <w:t>яемые заявителем для получения «</w:t>
      </w:r>
      <w:r w:rsidRPr="00824B6A">
        <w:rPr>
          <w:rFonts w:ascii="Times New Roman" w:hAnsi="Times New Roman" w:cs="Times New Roman"/>
          <w:b/>
          <w:sz w:val="22"/>
          <w:szCs w:val="22"/>
        </w:rPr>
        <w:t>подуслуги</w:t>
      </w:r>
      <w:bookmarkEnd w:id="3"/>
      <w:r w:rsidR="00FA7A30" w:rsidRPr="00824B6A">
        <w:rPr>
          <w:rFonts w:ascii="Times New Roman" w:hAnsi="Times New Roman" w:cs="Times New Roman"/>
          <w:b/>
          <w:sz w:val="22"/>
          <w:szCs w:val="22"/>
        </w:rPr>
        <w:t>»</w:t>
      </w: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142"/>
        <w:gridCol w:w="1701"/>
        <w:gridCol w:w="2253"/>
        <w:gridCol w:w="1704"/>
        <w:gridCol w:w="2237"/>
      </w:tblGrid>
      <w:tr w:rsidR="00117817" w:rsidRPr="00824B6A" w:rsidTr="0035509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Категория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Наименования документов, 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торые предоставляет заявитель для получения 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«подуслуги»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Количество необх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димых экземпляров документа с указан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ем подлинник/копия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Условие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тавления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Установленные треб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Образец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та/заполнения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</w:tr>
      <w:tr w:rsidR="00117817" w:rsidRPr="00824B6A" w:rsidTr="0035509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A7A30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1. Наименование «подуслуги»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47934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</w:p>
        </w:tc>
      </w:tr>
      <w:tr w:rsidR="00117817" w:rsidRPr="00824B6A" w:rsidTr="0035509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35509F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35509F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BBC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Письменное обращение (зая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ление) для физического лица  по форме  согласно Прилож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нию 1 к технологической сх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ме, для юридического лица  по форме согласно Приложению 2 к те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нологической схеме;</w:t>
            </w:r>
          </w:p>
          <w:p w:rsidR="00F624E3" w:rsidRPr="00824B6A" w:rsidRDefault="00F624E3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24E3" w:rsidRPr="00824B6A" w:rsidRDefault="00F624E3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Заявитель вправе приложить к запросу документы или их 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пии, связанные с темой запр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са, а также указать иные св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дения, позволяющие осущес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вить поиск архивных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тов, необходимых для испо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нения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проса.</w:t>
            </w:r>
          </w:p>
          <w:p w:rsidR="00117817" w:rsidRPr="00824B6A" w:rsidRDefault="00117817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B75BBC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случае направления заявления  о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тавлении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пальной услуги в электро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форме через 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гиональный портал либо единый портал заявление должно быть запо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нено в электро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форме, согласно представленным на региональном порт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 либо едином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тале формам, и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писано простой либо усиленной квалиф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цированной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тронной по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писью.</w:t>
            </w:r>
          </w:p>
          <w:p w:rsidR="00117817" w:rsidRPr="00824B6A" w:rsidRDefault="00117817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9F" w:rsidRPr="00824B6A" w:rsidRDefault="0035509F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См. </w:t>
            </w:r>
          </w:p>
          <w:p w:rsidR="00117817" w:rsidRPr="00824B6A" w:rsidRDefault="0035509F" w:rsidP="00824B6A">
            <w:pPr>
              <w:ind w:left="1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Приложения №№ 1, 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  <w:sectPr w:rsidR="00117817" w:rsidRPr="00824B6A" w:rsidSect="00824B6A">
          <w:headerReference w:type="default" r:id="rId7"/>
          <w:footerReference w:type="default" r:id="rId8"/>
          <w:type w:val="nextColumn"/>
          <w:pgSz w:w="16837" w:h="11905" w:orient="landscape"/>
          <w:pgMar w:top="993" w:right="567" w:bottom="397" w:left="567" w:header="0" w:footer="3" w:gutter="0"/>
          <w:cols w:space="720"/>
          <w:noEndnote/>
          <w:docGrid w:linePitch="360"/>
        </w:sectPr>
      </w:pPr>
    </w:p>
    <w:p w:rsidR="00117817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bookmarkStart w:id="4" w:name="bookmark4"/>
      <w:r w:rsidRPr="00824B6A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</w:t>
      </w:r>
      <w:r w:rsidR="00FA7A30" w:rsidRPr="00824B6A">
        <w:rPr>
          <w:rFonts w:ascii="Times New Roman" w:hAnsi="Times New Roman" w:cs="Times New Roman"/>
          <w:b/>
          <w:sz w:val="22"/>
          <w:szCs w:val="22"/>
        </w:rPr>
        <w:t>Раздел 5. «</w:t>
      </w:r>
      <w:r w:rsidR="00117817" w:rsidRPr="00824B6A">
        <w:rPr>
          <w:rFonts w:ascii="Times New Roman" w:hAnsi="Times New Roman" w:cs="Times New Roman"/>
          <w:b/>
          <w:sz w:val="22"/>
          <w:szCs w:val="22"/>
        </w:rPr>
        <w:t>Документы и сведения, получаемые посредством межведомственного информационного взаимодействия</w:t>
      </w:r>
      <w:bookmarkEnd w:id="4"/>
      <w:r w:rsidR="00FA7A30" w:rsidRPr="00824B6A">
        <w:rPr>
          <w:rFonts w:ascii="Times New Roman" w:hAnsi="Times New Roman" w:cs="Times New Roman"/>
          <w:b/>
          <w:sz w:val="22"/>
          <w:szCs w:val="22"/>
        </w:rPr>
        <w:t>»</w:t>
      </w: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824B6A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Реквизиты акт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альной технолог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ческой карты 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Наименование запрашиваем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Перечень и состав сведений, запр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шиваемых в ра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ках межведомс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венного инфо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органа (организ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ции), направля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щего(ей) межв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домственный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органа (орган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зации),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адрес котор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го(ой) направл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ется межведо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SIDэлектронного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сервиса/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Срок осущест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ления межведо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ственного 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Формы (шаблоны) межведомственн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го запроса и ответа на межведомс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Образцы заполн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форм межв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домственного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проса и ответа на межведомстве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ный запрос</w:t>
            </w:r>
          </w:p>
        </w:tc>
      </w:tr>
      <w:tr w:rsidR="00117817" w:rsidRPr="00824B6A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17817" w:rsidRPr="00824B6A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A7A30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1. Наименование «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47934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</w:p>
        </w:tc>
      </w:tr>
      <w:tr w:rsidR="00B24AF8" w:rsidRPr="00824B6A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AF8" w:rsidRPr="00824B6A" w:rsidRDefault="00B24AF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117817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bookmarkStart w:id="5" w:name="bookmark5"/>
      <w:r w:rsidRPr="00824B6A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FA7A30" w:rsidRPr="00824B6A">
        <w:rPr>
          <w:rFonts w:ascii="Times New Roman" w:hAnsi="Times New Roman" w:cs="Times New Roman"/>
          <w:b/>
          <w:sz w:val="22"/>
          <w:szCs w:val="22"/>
        </w:rPr>
        <w:t>Раздел 6. Результат «</w:t>
      </w:r>
      <w:r w:rsidR="00117817" w:rsidRPr="00824B6A">
        <w:rPr>
          <w:rFonts w:ascii="Times New Roman" w:hAnsi="Times New Roman" w:cs="Times New Roman"/>
          <w:b/>
          <w:sz w:val="22"/>
          <w:szCs w:val="22"/>
        </w:rPr>
        <w:t>подуслуги</w:t>
      </w:r>
      <w:bookmarkEnd w:id="5"/>
      <w:r w:rsidR="00FA7A30" w:rsidRPr="00824B6A">
        <w:rPr>
          <w:rFonts w:ascii="Times New Roman" w:hAnsi="Times New Roman" w:cs="Times New Roman"/>
          <w:b/>
          <w:sz w:val="22"/>
          <w:szCs w:val="22"/>
        </w:rPr>
        <w:t>»</w:t>
      </w: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824B6A" w:rsidTr="00D6641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Документ/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менты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, являющи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ся(иеся) результ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том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FA7A30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Требования к 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кументу/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там,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являющем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ся(ихся) результ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9356DE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Характеристика результата «поду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луги»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(полож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тельный/ отриц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Форма документа/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документов,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я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ляющегося(ихся) результатом «п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Образец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та/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документов,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я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ляющегося(ихся) результатом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дуслуги</w:t>
            </w:r>
            <w:r w:rsidR="009356DE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9356DE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Способы получ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результата «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Срок хранения невостреб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ованных заявителем результатов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824B6A" w:rsidTr="00D66415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МФЦ</w:t>
            </w:r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47934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  <w:bookmarkStart w:id="6" w:name="_GoBack"/>
            <w:bookmarkEnd w:id="6"/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4E3" w:rsidRPr="00824B6A" w:rsidRDefault="002F3B1B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Архивная копия документа,  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хивная выписка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из документа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архивная справка социально-правового хара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тера, информац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онное письмо - уведомление о нево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можности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тавлени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пальной 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из-за 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сутствия запр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шиваемых свед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ний или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r w:rsidR="00F624E3" w:rsidRPr="00824B6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17817" w:rsidRPr="00824B6A" w:rsidRDefault="00117817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115" w:rsidRPr="00824B6A" w:rsidRDefault="000D1115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конце архивной справки, архи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выписки, 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хивной копии приводятся 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хивные шифры и номера листов единиц хранения архивных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ментов, испол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зовавшихся для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их составления.</w:t>
            </w:r>
          </w:p>
          <w:p w:rsidR="000D1115" w:rsidRPr="00824B6A" w:rsidRDefault="000D1115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архивной справке, объём которой прев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шает один лист, листы должны быть прошиты и скреплены печ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тью.</w:t>
            </w:r>
          </w:p>
          <w:p w:rsidR="00117817" w:rsidRPr="00824B6A" w:rsidRDefault="00117817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115" w:rsidRPr="00824B6A" w:rsidRDefault="000D1115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Выдача архивной копиидокумента,  архивной выпи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ки из документа,  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хивной справки социально-правового хара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тера, - полож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тельный резул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тат;</w:t>
            </w:r>
          </w:p>
          <w:p w:rsidR="000D1115" w:rsidRPr="00824B6A" w:rsidRDefault="000D1115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Информационное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письмо - уведо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ление о нево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можности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доставления 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ниципальной 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луги из-за отсу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ствия запраш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ваемых св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дений или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ментов – отрицательный ответ.</w:t>
            </w:r>
          </w:p>
          <w:p w:rsidR="00117817" w:rsidRPr="00824B6A" w:rsidRDefault="00117817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7DA" w:rsidRPr="00824B6A" w:rsidRDefault="006E17DA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Документы 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ставляются на официальном бланке  админ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страции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пального образ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вания «Хараб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линский район», подписываются начальником 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хивного отдела и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заверяются ге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бовой печатью адм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нистрации.</w:t>
            </w:r>
          </w:p>
          <w:p w:rsidR="00117817" w:rsidRPr="00824B6A" w:rsidRDefault="00117817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6E17DA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Приложения №№ 3,4,5 к технол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гической схеме,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40" w:rsidRPr="00824B6A" w:rsidRDefault="007A27C4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Выдача лично заявителю коне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ного результата оказания мун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ципальной 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ги, через МФЦ, либо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правление заявителю по почте простым письмом.</w:t>
            </w:r>
          </w:p>
          <w:p w:rsidR="00593840" w:rsidRPr="00824B6A" w:rsidRDefault="00593840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Вслучае взаим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 с заяв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телем в электро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ном виде, ув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домление об 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казе направляется также в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тронном виде, 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 в заявл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нии не указано иное.</w:t>
            </w:r>
          </w:p>
          <w:p w:rsidR="00117817" w:rsidRPr="00824B6A" w:rsidRDefault="00117817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593840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5 лет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5F203F" w:rsidP="00824B6A">
            <w:pPr>
              <w:ind w:left="14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117817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bookmarkStart w:id="7" w:name="bookmark6"/>
      <w:r w:rsidRPr="00824B6A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E06998" w:rsidRPr="00824B6A">
        <w:rPr>
          <w:rFonts w:ascii="Times New Roman" w:hAnsi="Times New Roman" w:cs="Times New Roman"/>
          <w:b/>
          <w:sz w:val="22"/>
          <w:szCs w:val="22"/>
        </w:rPr>
        <w:t>Раздел 7. «</w:t>
      </w:r>
      <w:r w:rsidR="00117817" w:rsidRPr="00824B6A">
        <w:rPr>
          <w:rFonts w:ascii="Times New Roman" w:hAnsi="Times New Roman" w:cs="Times New Roman"/>
          <w:b/>
          <w:sz w:val="22"/>
          <w:szCs w:val="22"/>
        </w:rPr>
        <w:t xml:space="preserve">Технологические процессы </w:t>
      </w:r>
      <w:r w:rsidR="00E06998" w:rsidRPr="00824B6A">
        <w:rPr>
          <w:rFonts w:ascii="Times New Roman" w:hAnsi="Times New Roman" w:cs="Times New Roman"/>
          <w:b/>
          <w:sz w:val="22"/>
          <w:szCs w:val="22"/>
        </w:rPr>
        <w:t>предоставления «</w:t>
      </w:r>
      <w:r w:rsidR="00117817" w:rsidRPr="00824B6A">
        <w:rPr>
          <w:rFonts w:ascii="Times New Roman" w:hAnsi="Times New Roman" w:cs="Times New Roman"/>
          <w:b/>
          <w:sz w:val="22"/>
          <w:szCs w:val="22"/>
        </w:rPr>
        <w:t>подуслуги</w:t>
      </w:r>
      <w:bookmarkEnd w:id="7"/>
      <w:r w:rsidR="00E06998" w:rsidRPr="00824B6A">
        <w:rPr>
          <w:rFonts w:ascii="Times New Roman" w:hAnsi="Times New Roman" w:cs="Times New Roman"/>
          <w:b/>
          <w:sz w:val="22"/>
          <w:szCs w:val="22"/>
        </w:rPr>
        <w:t>»</w:t>
      </w:r>
    </w:p>
    <w:p w:rsidR="004A1F2F" w:rsidRPr="00824B6A" w:rsidRDefault="004A1F2F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Ind w:w="-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4"/>
        <w:gridCol w:w="322"/>
        <w:gridCol w:w="19"/>
        <w:gridCol w:w="85"/>
        <w:gridCol w:w="2555"/>
        <w:gridCol w:w="2501"/>
        <w:gridCol w:w="47"/>
        <w:gridCol w:w="2459"/>
        <w:gridCol w:w="92"/>
        <w:gridCol w:w="2414"/>
        <w:gridCol w:w="2510"/>
        <w:gridCol w:w="2515"/>
        <w:gridCol w:w="74"/>
      </w:tblGrid>
      <w:tr w:rsidR="00117817" w:rsidRPr="00824B6A" w:rsidTr="00824B6A">
        <w:trPr>
          <w:gridAfter w:val="1"/>
          <w:wAfter w:w="74" w:type="dxa"/>
          <w:trHeight w:val="557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Сроки исполнения проц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дуры (процесса)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Ресурсы, необходимые для выполнения процед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Формы документов,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обходимые для выполн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процедуры процесса</w:t>
            </w:r>
          </w:p>
        </w:tc>
      </w:tr>
      <w:tr w:rsidR="00117817" w:rsidRPr="00824B6A" w:rsidTr="00824B6A">
        <w:trPr>
          <w:gridAfter w:val="1"/>
          <w:wAfter w:w="74" w:type="dxa"/>
          <w:trHeight w:val="2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817" w:rsidRPr="00824B6A" w:rsidTr="00824B6A">
        <w:trPr>
          <w:gridAfter w:val="1"/>
          <w:wAfter w:w="74" w:type="dxa"/>
          <w:trHeight w:val="250"/>
          <w:jc w:val="center"/>
        </w:trPr>
        <w:tc>
          <w:tcPr>
            <w:tcW w:w="156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E0699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1. Наименование «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F53ACB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</w:p>
        </w:tc>
      </w:tr>
      <w:tr w:rsidR="00117817" w:rsidRPr="00824B6A" w:rsidTr="00824B6A">
        <w:trPr>
          <w:gridAfter w:val="1"/>
          <w:wAfter w:w="74" w:type="dxa"/>
          <w:trHeight w:val="2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53ACB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прием и регистрация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явления о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53ACB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Архивный отдел адм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нистрации МО «Хараб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ский район», прием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ментов МФЦ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документационное  обеспеч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,технологическое обеспечение, специал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зированное програм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ное обеспечение, нал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чие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люча электронной подп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22CB2" w:rsidRPr="00824B6A">
              <w:rPr>
                <w:rFonts w:ascii="Times New Roman" w:hAnsi="Times New Roman" w:cs="Times New Roman"/>
                <w:sz w:val="22"/>
                <w:szCs w:val="22"/>
              </w:rPr>
              <w:t>си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Приложение 1,2 к те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нологической схеме</w:t>
            </w:r>
          </w:p>
        </w:tc>
      </w:tr>
      <w:tr w:rsidR="00117817" w:rsidRPr="00824B6A" w:rsidTr="00824B6A">
        <w:trPr>
          <w:gridAfter w:val="1"/>
          <w:wAfter w:w="74" w:type="dxa"/>
          <w:trHeight w:val="254"/>
          <w:jc w:val="center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рассмотрение заявления; определение необход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мых для работы докуме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тов по НСА архива; поиск нужной информации по документам архивных фондов,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обходимой для исполнения запроса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25 календарных дней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Архивный отдел адм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нистрации МО «Хараб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ский район»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документационное  обеспечение (НСА),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личие  необходимого  оборудования: копир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вального аппарата  ск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нера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10119" w:rsidRPr="00824B6A" w:rsidTr="00824B6A">
        <w:tblPrEx>
          <w:jc w:val="left"/>
        </w:tblPrEx>
        <w:trPr>
          <w:gridBefore w:val="1"/>
          <w:wBefore w:w="104" w:type="dxa"/>
          <w:trHeight w:val="254"/>
        </w:trPr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подготовка, оформление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архивной справки (к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пии, выписки) или ув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домление заявителя о невозможности исполн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проса с указанием причин и выдача справки заявит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лю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3 рабочих дня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Архивный отдел адм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нистрации МО «Хар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балинский район»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документационное 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(НСА), 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личие  необходимого  оборудования:  копир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вального аппарата, принтера,  ск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нера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101F62" w:rsidP="00824B6A">
            <w:pPr>
              <w:ind w:left="13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</w:tr>
      <w:tr w:rsidR="00A10119" w:rsidRPr="00824B6A" w:rsidTr="00824B6A">
        <w:tblPrEx>
          <w:jc w:val="left"/>
        </w:tblPrEx>
        <w:trPr>
          <w:gridBefore w:val="1"/>
          <w:wBefore w:w="104" w:type="dxa"/>
          <w:trHeight w:val="254"/>
        </w:trPr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выдача  заявителю док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мента по теме запраш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ваемой информации.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A10119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 рабочий день.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101F62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Архивный отдел адм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нистрации МО «Хар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балинский район», МФЦ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4A1F2F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документационное  обеспеч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ние,технологическое обеспечение: наличие  необходимого  оборуд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вания: копировального аппарата.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119" w:rsidRPr="00824B6A" w:rsidRDefault="00101F62" w:rsidP="00824B6A">
            <w:pPr>
              <w:ind w:left="1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824B6A" w:rsidRDefault="00117817" w:rsidP="00824B6A">
      <w:pPr>
        <w:ind w:left="142"/>
        <w:contextualSpacing/>
        <w:rPr>
          <w:rFonts w:ascii="Times New Roman" w:hAnsi="Times New Roman" w:cs="Times New Roman"/>
          <w:sz w:val="22"/>
          <w:szCs w:val="22"/>
        </w:rPr>
      </w:pPr>
    </w:p>
    <w:p w:rsidR="005F203F" w:rsidRPr="00824B6A" w:rsidRDefault="005F203F" w:rsidP="00824B6A">
      <w:pPr>
        <w:ind w:left="142"/>
        <w:contextualSpacing/>
        <w:rPr>
          <w:rFonts w:ascii="Times New Roman" w:hAnsi="Times New Roman" w:cs="Times New Roman"/>
          <w:sz w:val="22"/>
          <w:szCs w:val="22"/>
        </w:rPr>
      </w:pPr>
      <w:bookmarkStart w:id="8" w:name="bookmark7"/>
    </w:p>
    <w:p w:rsidR="00117817" w:rsidRPr="00824B6A" w:rsidRDefault="00117817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24B6A">
        <w:rPr>
          <w:rFonts w:ascii="Times New Roman" w:hAnsi="Times New Roman" w:cs="Times New Roman"/>
          <w:b/>
          <w:sz w:val="22"/>
          <w:szCs w:val="22"/>
        </w:rPr>
        <w:t xml:space="preserve">Раздел 8. </w:t>
      </w:r>
      <w:r w:rsidR="00E06998" w:rsidRPr="00824B6A">
        <w:rPr>
          <w:rFonts w:ascii="Times New Roman" w:hAnsi="Times New Roman" w:cs="Times New Roman"/>
          <w:b/>
          <w:sz w:val="22"/>
          <w:szCs w:val="22"/>
        </w:rPr>
        <w:t>«</w:t>
      </w:r>
      <w:r w:rsidRPr="00824B6A">
        <w:rPr>
          <w:rFonts w:ascii="Times New Roman" w:hAnsi="Times New Roman" w:cs="Times New Roman"/>
          <w:b/>
          <w:sz w:val="22"/>
          <w:szCs w:val="22"/>
        </w:rPr>
        <w:t xml:space="preserve">Особенности предоставления </w:t>
      </w:r>
      <w:r w:rsidR="00E06998" w:rsidRPr="00824B6A">
        <w:rPr>
          <w:rFonts w:ascii="Times New Roman" w:hAnsi="Times New Roman" w:cs="Times New Roman"/>
          <w:b/>
          <w:sz w:val="22"/>
          <w:szCs w:val="22"/>
        </w:rPr>
        <w:t>«</w:t>
      </w:r>
      <w:r w:rsidRPr="00824B6A">
        <w:rPr>
          <w:rFonts w:ascii="Times New Roman" w:hAnsi="Times New Roman" w:cs="Times New Roman"/>
          <w:b/>
          <w:sz w:val="22"/>
          <w:szCs w:val="22"/>
        </w:rPr>
        <w:t>подуслуги</w:t>
      </w:r>
      <w:r w:rsidR="00E06998" w:rsidRPr="00824B6A">
        <w:rPr>
          <w:rFonts w:ascii="Times New Roman" w:hAnsi="Times New Roman" w:cs="Times New Roman"/>
          <w:b/>
          <w:sz w:val="22"/>
          <w:szCs w:val="22"/>
        </w:rPr>
        <w:t>»</w:t>
      </w:r>
      <w:r w:rsidRPr="00824B6A">
        <w:rPr>
          <w:rFonts w:ascii="Times New Roman" w:hAnsi="Times New Roman" w:cs="Times New Roman"/>
          <w:b/>
          <w:sz w:val="22"/>
          <w:szCs w:val="22"/>
        </w:rPr>
        <w:t xml:space="preserve"> в электронной форме</w:t>
      </w:r>
      <w:bookmarkEnd w:id="8"/>
      <w:r w:rsidR="00E06998" w:rsidRPr="00824B6A">
        <w:rPr>
          <w:rFonts w:ascii="Times New Roman" w:hAnsi="Times New Roman" w:cs="Times New Roman"/>
          <w:b/>
          <w:sz w:val="22"/>
          <w:szCs w:val="22"/>
        </w:rPr>
        <w:t>»</w:t>
      </w:r>
    </w:p>
    <w:p w:rsidR="005F203F" w:rsidRPr="00824B6A" w:rsidRDefault="005F203F" w:rsidP="00824B6A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824B6A" w:rsidTr="00A7271C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получ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ния заявителем информации о сроках и порядке предоставления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записи на прием в орган, МФЦ для подачи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запроса о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тавлении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формир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вания запроса о предоставлении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приема и регис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рации органом,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тавляющим услугу, запр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са о предоставлении</w:t>
            </w:r>
          </w:p>
          <w:p w:rsidR="00117817" w:rsidRPr="00824B6A" w:rsidRDefault="00E06998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«подуслуги»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и иных д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кументов, необходимых для предоставления 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17817" w:rsidRPr="00824B6A">
              <w:rPr>
                <w:rFonts w:ascii="Times New Roman" w:hAnsi="Times New Roman" w:cs="Times New Roman"/>
                <w:sz w:val="22"/>
                <w:szCs w:val="22"/>
              </w:rPr>
              <w:t>дуслуги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оплаты государс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венной пошлины за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доставление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и уплаты иных платежей, взимаемых в соответствии с законодательством Ро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получения сведений о ходе 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пол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нения запроса о предоставлении 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дуслуги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Способ подачи жалобы на нарушение порядка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тавления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и д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судебного (внесудебного)</w:t>
            </w:r>
          </w:p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обжалования решений и де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ствий (бездействия) органа в процессе получения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817" w:rsidRPr="00824B6A" w:rsidTr="00A7271C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117817" w:rsidP="00824B6A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r w:rsidR="00E06998" w:rsidRPr="00824B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Прием заявок (запросов) на предоставление архивных документов (архивных справок, выписок и копий)</w:t>
            </w:r>
          </w:p>
        </w:tc>
      </w:tr>
      <w:tr w:rsidR="00117817" w:rsidRPr="00824B6A" w:rsidTr="00824B6A">
        <w:trPr>
          <w:trHeight w:val="552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B6A" w:rsidRDefault="00824B6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на официал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ном сайте адм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нистрации </w:t>
            </w:r>
            <w:hyperlink r:id="rId9" w:history="1">
              <w:r w:rsidRPr="0006019A">
                <w:rPr>
                  <w:rStyle w:val="ae"/>
                  <w:rFonts w:ascii="Times New Roman" w:hAnsi="Times New Roman" w:cs="Times New Roman"/>
                  <w:sz w:val="22"/>
                  <w:szCs w:val="22"/>
                </w:rPr>
                <w:t>http://www.harabaly.ru</w:t>
              </w:r>
            </w:hyperlink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824B6A" w:rsidRDefault="00824B6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на официал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ном сайте МФЦ </w:t>
            </w:r>
            <w:hyperlink r:id="rId10" w:history="1">
              <w:r w:rsidR="004A1F2F" w:rsidRPr="00824B6A">
                <w:rPr>
                  <w:rStyle w:val="ae"/>
                  <w:rFonts w:ascii="Times New Roman" w:hAnsi="Times New Roman" w:cs="Times New Roman"/>
                  <w:sz w:val="22"/>
                  <w:szCs w:val="22"/>
                </w:rPr>
                <w:t>http://mfc.astrobl.ru</w:t>
              </w:r>
            </w:hyperlink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824B6A" w:rsidRDefault="00824B6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на регионал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ном портале http://gosuslugi.astrobl.ru, </w:t>
            </w:r>
          </w:p>
          <w:p w:rsidR="004A1F2F" w:rsidRPr="00824B6A" w:rsidRDefault="00824B6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-на 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едином по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A1F2F" w:rsidRPr="00824B6A">
              <w:rPr>
                <w:rFonts w:ascii="Times New Roman" w:hAnsi="Times New Roman" w:cs="Times New Roman"/>
                <w:sz w:val="22"/>
                <w:szCs w:val="22"/>
              </w:rPr>
              <w:t>тале http://www.gosuslugi.ru</w:t>
            </w:r>
          </w:p>
          <w:p w:rsidR="00117817" w:rsidRPr="00824B6A" w:rsidRDefault="00117817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0161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0161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Для предоста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ления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пальной услуги заявитель пр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доставляет зая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ление, зафикс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рованное на б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мажном носит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61A" w:rsidRPr="00824B6A" w:rsidRDefault="00F0161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 выбору заявителя з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явление представляется:</w:t>
            </w:r>
          </w:p>
          <w:p w:rsidR="00117817" w:rsidRPr="00824B6A" w:rsidRDefault="00F0161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 администрацию либо в МФЦ посредством ли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ного обращения, напра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ления по почте, либо с использованием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тронных носителей и (или) информационно-телекоммуникационных сетей общего пользов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ния, в том числе сети «Интернет», посредством регионального портала или единого портала, иным способом, позв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ляющим передать в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тронной форме заявление заявителя о предоставл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нии муниципальной 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луги (далее – в электро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ной форме).</w:t>
            </w:r>
            <w:r w:rsidR="00824B6A" w:rsidRPr="00824B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24B6A" w:rsidRDefault="00F0161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161A" w:rsidRPr="00824B6A" w:rsidRDefault="00F0161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Получение заявит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лем сведений о мон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торинге хода предо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тавления муниц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пальной услуги ос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ществляется в эле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тронной форме,  а также может быть осуществлено по 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лефону (номер тел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фона 8 (85148) 5-16-95 или при личном обращении к специ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листу архивного 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дела в часы приема по адресу: Астраха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ская область, г. Хар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бали, ул. Ленина, 14; или Специалисту МФЦ по адресу: Ас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раханская область, г. Харабали 7-й ква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тал.</w:t>
            </w:r>
          </w:p>
          <w:p w:rsidR="00117817" w:rsidRPr="00824B6A" w:rsidRDefault="00117817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Жалоба подается в админ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страцию в письменной фо</w:t>
            </w:r>
            <w:r>
              <w:rPr>
                <w:b w:val="0"/>
                <w:sz w:val="22"/>
                <w:szCs w:val="22"/>
              </w:rPr>
              <w:t>р</w:t>
            </w:r>
            <w:r>
              <w:rPr>
                <w:b w:val="0"/>
                <w:sz w:val="22"/>
                <w:szCs w:val="22"/>
              </w:rPr>
              <w:t>ме, в том числе при личном приеме заявителя, или в электронном виде.</w:t>
            </w:r>
          </w:p>
          <w:p w:rsid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Жалоба в письменной фо</w:t>
            </w:r>
            <w:r>
              <w:rPr>
                <w:b w:val="0"/>
                <w:sz w:val="22"/>
                <w:szCs w:val="22"/>
              </w:rPr>
              <w:t>р</w:t>
            </w:r>
            <w:r>
              <w:rPr>
                <w:b w:val="0"/>
                <w:sz w:val="22"/>
                <w:szCs w:val="22"/>
              </w:rPr>
              <w:t xml:space="preserve">ме может быть направлена по почте. </w:t>
            </w:r>
          </w:p>
          <w:p w:rsid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В электронном виде жалоба может быть подана </w:t>
            </w:r>
          </w:p>
          <w:p w:rsid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посредством</w:t>
            </w:r>
          </w:p>
          <w:p w:rsid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официального сайта адм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нистрации в информацио</w:t>
            </w:r>
            <w:r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но-телекоммуникационной сети «Интернет»;</w:t>
            </w:r>
          </w:p>
          <w:p w:rsid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единого портала либо р</w:t>
            </w:r>
            <w:r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>гионального портала.</w:t>
            </w:r>
          </w:p>
          <w:p w:rsidR="00824B6A" w:rsidRPr="00824B6A" w:rsidRDefault="00824B6A" w:rsidP="00824B6A">
            <w:pPr>
              <w:pStyle w:val="40"/>
              <w:spacing w:after="0" w:line="240" w:lineRule="auto"/>
              <w:ind w:left="135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Жалоба может быть подана заявителем через </w:t>
            </w:r>
            <w:r w:rsidRPr="00824B6A">
              <w:rPr>
                <w:b w:val="0"/>
                <w:sz w:val="22"/>
                <w:szCs w:val="22"/>
              </w:rPr>
              <w:t>мног</w:t>
            </w:r>
            <w:r w:rsidRPr="00824B6A">
              <w:rPr>
                <w:b w:val="0"/>
                <w:sz w:val="22"/>
                <w:szCs w:val="22"/>
              </w:rPr>
              <w:t>о</w:t>
            </w:r>
            <w:r w:rsidRPr="00824B6A">
              <w:rPr>
                <w:b w:val="0"/>
                <w:sz w:val="22"/>
                <w:szCs w:val="22"/>
              </w:rPr>
              <w:t>функциональный центр пр</w:t>
            </w:r>
            <w:r w:rsidRPr="00824B6A">
              <w:rPr>
                <w:b w:val="0"/>
                <w:sz w:val="22"/>
                <w:szCs w:val="22"/>
              </w:rPr>
              <w:t>е</w:t>
            </w:r>
            <w:r w:rsidRPr="00824B6A">
              <w:rPr>
                <w:b w:val="0"/>
                <w:sz w:val="22"/>
                <w:szCs w:val="22"/>
              </w:rPr>
              <w:t>доставления государстве</w:t>
            </w:r>
            <w:r w:rsidRPr="00824B6A">
              <w:rPr>
                <w:b w:val="0"/>
                <w:sz w:val="22"/>
                <w:szCs w:val="22"/>
              </w:rPr>
              <w:t>н</w:t>
            </w:r>
            <w:r w:rsidRPr="00824B6A">
              <w:rPr>
                <w:b w:val="0"/>
                <w:sz w:val="22"/>
                <w:szCs w:val="22"/>
              </w:rPr>
              <w:t>ных и муниципальных у</w:t>
            </w:r>
            <w:r w:rsidRPr="00824B6A">
              <w:rPr>
                <w:b w:val="0"/>
                <w:sz w:val="22"/>
                <w:szCs w:val="22"/>
              </w:rPr>
              <w:t>с</w:t>
            </w:r>
            <w:r w:rsidRPr="00824B6A">
              <w:rPr>
                <w:b w:val="0"/>
                <w:sz w:val="22"/>
                <w:szCs w:val="22"/>
              </w:rPr>
              <w:t>луг.</w:t>
            </w:r>
          </w:p>
          <w:p w:rsidR="00117817" w:rsidRPr="00824B6A" w:rsidRDefault="00824B6A" w:rsidP="00824B6A">
            <w:pPr>
              <w:ind w:left="6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При поступлении жалобы многофункциональный центр обеспечивает ее 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редачу в администр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цию в порядке и сроки, к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торые установлены соглашением о взаимодейс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вии между многофункци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нальным центром и админ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страцией, но не позднее сл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дующего р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бочего дня со дня посту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24B6A">
              <w:rPr>
                <w:rFonts w:ascii="Times New Roman" w:hAnsi="Times New Roman" w:cs="Times New Roman"/>
                <w:sz w:val="22"/>
                <w:szCs w:val="22"/>
              </w:rPr>
              <w:t>ления жалобы</w:t>
            </w:r>
          </w:p>
        </w:tc>
      </w:tr>
    </w:tbl>
    <w:p w:rsidR="00117817" w:rsidRPr="00824B6A" w:rsidRDefault="00117817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214BFB" w:rsidRPr="00824B6A" w:rsidRDefault="00214BFB" w:rsidP="00824B6A">
      <w:pPr>
        <w:contextualSpacing/>
        <w:rPr>
          <w:rFonts w:ascii="Times New Roman" w:hAnsi="Times New Roman" w:cs="Times New Roman"/>
          <w:sz w:val="22"/>
          <w:szCs w:val="22"/>
        </w:rPr>
      </w:pPr>
    </w:p>
    <w:sectPr w:rsidR="00214BFB" w:rsidRPr="00824B6A" w:rsidSect="00FA0928">
      <w:type w:val="nextColumn"/>
      <w:pgSz w:w="16838" w:h="11906" w:orient="landscape"/>
      <w:pgMar w:top="1701" w:right="567" w:bottom="39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0B2" w:rsidRDefault="007650B2">
      <w:r>
        <w:separator/>
      </w:r>
    </w:p>
  </w:endnote>
  <w:endnote w:type="continuationSeparator" w:id="1">
    <w:p w:rsidR="007650B2" w:rsidRDefault="00765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17" w:rsidRDefault="00117817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96061029.doc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0B2" w:rsidRDefault="007650B2">
      <w:r>
        <w:separator/>
      </w:r>
    </w:p>
  </w:footnote>
  <w:footnote w:type="continuationSeparator" w:id="1">
    <w:p w:rsidR="007650B2" w:rsidRDefault="00765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17" w:rsidRDefault="008323FE">
    <w:pPr>
      <w:pStyle w:val="a5"/>
      <w:framePr w:w="17007" w:h="192" w:wrap="none" w:vAnchor="text" w:hAnchor="page" w:x="-84" w:y="703"/>
      <w:shd w:val="clear" w:color="auto" w:fill="auto"/>
      <w:ind w:left="8357"/>
    </w:pPr>
    <w:r w:rsidRPr="008323FE">
      <w:fldChar w:fldCharType="begin"/>
    </w:r>
    <w:r w:rsidR="00117817">
      <w:instrText xml:space="preserve"> PAGE \* MERGEFORMAT </w:instrText>
    </w:r>
    <w:r w:rsidRPr="008323FE">
      <w:fldChar w:fldCharType="separate"/>
    </w:r>
    <w:r w:rsidR="00824B6A" w:rsidRPr="00824B6A">
      <w:rPr>
        <w:rStyle w:val="135pt"/>
        <w:noProof/>
      </w:rPr>
      <w:t>8</w:t>
    </w:r>
    <w:r>
      <w:rPr>
        <w:rStyle w:val="135pt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D2"/>
    <w:rsid w:val="0002722C"/>
    <w:rsid w:val="00097257"/>
    <w:rsid w:val="000B54D4"/>
    <w:rsid w:val="000D1115"/>
    <w:rsid w:val="00101F62"/>
    <w:rsid w:val="00113811"/>
    <w:rsid w:val="00117817"/>
    <w:rsid w:val="00145697"/>
    <w:rsid w:val="00214BFB"/>
    <w:rsid w:val="00222CB2"/>
    <w:rsid w:val="00270F56"/>
    <w:rsid w:val="00296320"/>
    <w:rsid w:val="002D2F30"/>
    <w:rsid w:val="002F3B1B"/>
    <w:rsid w:val="002F535C"/>
    <w:rsid w:val="00326F3C"/>
    <w:rsid w:val="00331111"/>
    <w:rsid w:val="00354749"/>
    <w:rsid w:val="0035509F"/>
    <w:rsid w:val="00381F8E"/>
    <w:rsid w:val="00416AB4"/>
    <w:rsid w:val="0042080F"/>
    <w:rsid w:val="004A1F2F"/>
    <w:rsid w:val="005230DC"/>
    <w:rsid w:val="00543BD4"/>
    <w:rsid w:val="00593840"/>
    <w:rsid w:val="005A7E10"/>
    <w:rsid w:val="005F203F"/>
    <w:rsid w:val="006738CA"/>
    <w:rsid w:val="006E17DA"/>
    <w:rsid w:val="006F4DBA"/>
    <w:rsid w:val="007650B2"/>
    <w:rsid w:val="007A27C4"/>
    <w:rsid w:val="007B1C56"/>
    <w:rsid w:val="007D2F3B"/>
    <w:rsid w:val="007E0B04"/>
    <w:rsid w:val="00805701"/>
    <w:rsid w:val="00824B6A"/>
    <w:rsid w:val="008323FE"/>
    <w:rsid w:val="00847934"/>
    <w:rsid w:val="009356DE"/>
    <w:rsid w:val="00940ED2"/>
    <w:rsid w:val="009975AA"/>
    <w:rsid w:val="00A10119"/>
    <w:rsid w:val="00A10ABA"/>
    <w:rsid w:val="00AB63B2"/>
    <w:rsid w:val="00B11129"/>
    <w:rsid w:val="00B24AF8"/>
    <w:rsid w:val="00B44FA7"/>
    <w:rsid w:val="00B75BBC"/>
    <w:rsid w:val="00BF1212"/>
    <w:rsid w:val="00C22D1B"/>
    <w:rsid w:val="00D03A9C"/>
    <w:rsid w:val="00D66415"/>
    <w:rsid w:val="00E06998"/>
    <w:rsid w:val="00F0161A"/>
    <w:rsid w:val="00F53ACB"/>
    <w:rsid w:val="00F624E3"/>
    <w:rsid w:val="00F81BCC"/>
    <w:rsid w:val="00FA0928"/>
    <w:rsid w:val="00FA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FA0928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b">
    <w:name w:val="List"/>
    <w:basedOn w:val="ac"/>
    <w:rsid w:val="00FA0928"/>
    <w:rPr>
      <w:rFonts w:ascii="Times New Roman" w:eastAsia="Times New Roman" w:hAnsi="Times New Roman" w:cs="Tahoma"/>
      <w:color w:val="auto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FA092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A092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e">
    <w:name w:val="Hyperlink"/>
    <w:rsid w:val="005A7E10"/>
    <w:rPr>
      <w:color w:val="0000FF"/>
      <w:u w:val="single"/>
    </w:rPr>
  </w:style>
  <w:style w:type="paragraph" w:styleId="af">
    <w:name w:val="Body Text Indent"/>
    <w:basedOn w:val="a"/>
    <w:link w:val="af0"/>
    <w:unhideWhenUsed/>
    <w:rsid w:val="00B75BBC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0">
    <w:name w:val="Основной текст с отступом Знак"/>
    <w:basedOn w:val="a0"/>
    <w:link w:val="af"/>
    <w:rsid w:val="00B75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rsid w:val="000D1115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F53ACB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222CB2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4A1F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A1F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fc.astrob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rabal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7016-D71D-45AA-9D92-11EA7549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Галкин</cp:lastModifiedBy>
  <cp:revision>5</cp:revision>
  <dcterms:created xsi:type="dcterms:W3CDTF">2016-11-14T09:41:00Z</dcterms:created>
  <dcterms:modified xsi:type="dcterms:W3CDTF">2016-11-16T09:38:00Z</dcterms:modified>
</cp:coreProperties>
</file>